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7" w:rsidRDefault="00C52BB7" w:rsidP="00C5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52BB7" w:rsidRDefault="00C52BB7" w:rsidP="00C52BB7">
      <w:pPr>
        <w:tabs>
          <w:tab w:val="left" w:pos="916"/>
          <w:tab w:val="left" w:pos="1832"/>
          <w:tab w:val="left" w:pos="2748"/>
          <w:tab w:val="left" w:pos="31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114" w:left="222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региональном</w:t>
      </w:r>
    </w:p>
    <w:p w:rsidR="00C52BB7" w:rsidRDefault="00C52BB7" w:rsidP="00C52BB7">
      <w:pPr>
        <w:tabs>
          <w:tab w:val="left" w:pos="916"/>
          <w:tab w:val="left" w:pos="1832"/>
          <w:tab w:val="left" w:pos="2748"/>
          <w:tab w:val="left" w:pos="31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114" w:left="2228"/>
        <w:jc w:val="right"/>
        <w:rPr>
          <w:sz w:val="28"/>
          <w:szCs w:val="28"/>
        </w:rPr>
      </w:pPr>
      <w:r>
        <w:rPr>
          <w:sz w:val="28"/>
          <w:szCs w:val="28"/>
        </w:rPr>
        <w:t>конкурсе «Лидер в образовании - 2022»</w:t>
      </w:r>
    </w:p>
    <w:p w:rsidR="00C52BB7" w:rsidRDefault="00C52BB7" w:rsidP="00C5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карта </w:t>
      </w:r>
    </w:p>
    <w:p w:rsidR="00C52BB7" w:rsidRDefault="00C52BB7" w:rsidP="00C5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регионального конкурса </w:t>
      </w:r>
    </w:p>
    <w:p w:rsidR="00C52BB7" w:rsidRDefault="00C52BB7" w:rsidP="00C5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«Лидер в образовании - 2022»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2"/>
        <w:gridCol w:w="3359"/>
      </w:tblGrid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стаж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Управленческий стаж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Почётные звания и награды (наименование и даты получения)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(название и год окончания учебного заведения, специальность, направление подготовки)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учёной степени, звания (если имеется), название диссертационной работы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(название и год получения)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деятельность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профессиональном союзе (наименование, год вступления)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других общественных организаций (наименование, направление деятельности)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коллегиальных органов управления образованием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 муниципальных, региональных и федеральных программ и проектов (с указанием статуса участия)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сайт образовательной организации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ценности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управленческий девиз участника, слоган, определяющий формулу успеха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rPr>
          <w:trHeight w:val="90"/>
        </w:trPr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9571" w:type="dxa"/>
            <w:gridSpan w:val="2"/>
          </w:tcPr>
          <w:p w:rsidR="00C52BB7" w:rsidRDefault="00C52BB7" w:rsidP="00C52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Заявителя (Приложение 1 к Положению о конкурсе) </w:t>
            </w:r>
            <w:r>
              <w:rPr>
                <w:rFonts w:eastAsia="Times New Roman"/>
                <w:sz w:val="28"/>
                <w:szCs w:val="28"/>
              </w:rPr>
              <w:t>отсканированное в формате *</w:t>
            </w:r>
            <w:r>
              <w:rPr>
                <w:rFonts w:eastAsia="Times New Roman"/>
                <w:sz w:val="28"/>
                <w:szCs w:val="28"/>
                <w:lang w:val="en-US"/>
              </w:rPr>
              <w:t>pdf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GIF</w:t>
            </w:r>
          </w:p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участника Конкурса (Приложение 2 к Положению о конкурсе) </w:t>
            </w:r>
            <w:r>
              <w:rPr>
                <w:rFonts w:eastAsia="Times New Roman"/>
                <w:sz w:val="28"/>
                <w:szCs w:val="28"/>
              </w:rPr>
              <w:t>отсканированное в формате *</w:t>
            </w:r>
            <w:r>
              <w:rPr>
                <w:rFonts w:eastAsia="Times New Roman"/>
                <w:sz w:val="28"/>
                <w:szCs w:val="28"/>
                <w:lang w:val="en-US"/>
              </w:rPr>
              <w:t>pdf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GIF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на обработку персональных данных (Приложение 3 к Положению о  конкурсе) </w:t>
            </w:r>
            <w:r>
              <w:rPr>
                <w:rFonts w:eastAsia="Times New Roman"/>
                <w:sz w:val="28"/>
                <w:szCs w:val="28"/>
              </w:rPr>
              <w:t>отсканированное в формате *</w:t>
            </w:r>
            <w:r>
              <w:rPr>
                <w:rFonts w:eastAsia="Times New Roman"/>
                <w:sz w:val="28"/>
                <w:szCs w:val="28"/>
                <w:lang w:val="en-US"/>
              </w:rPr>
              <w:t>pdf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GIF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на использование представленных материалов (Приложение 4 к Положению о  конкурсе) </w:t>
            </w:r>
            <w:r>
              <w:rPr>
                <w:rFonts w:eastAsia="Times New Roman"/>
                <w:sz w:val="28"/>
                <w:szCs w:val="28"/>
              </w:rPr>
              <w:t>отсканированное в формате *</w:t>
            </w:r>
            <w:r>
              <w:rPr>
                <w:rFonts w:eastAsia="Times New Roman"/>
                <w:sz w:val="28"/>
                <w:szCs w:val="28"/>
                <w:lang w:val="en-US"/>
              </w:rPr>
              <w:t>pdf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GIF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52BB7" w:rsidTr="00001753">
        <w:tc>
          <w:tcPr>
            <w:tcW w:w="6212" w:type="dxa"/>
          </w:tcPr>
          <w:p w:rsidR="00C52BB7" w:rsidRDefault="00C52BB7" w:rsidP="0000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фотографий: две цветные фотографии участника (портрет и жанровая фотография с мероприятия) в формате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 с разрешением 300 точек на дюйм без уменьшения исходного размера, в </w:t>
            </w:r>
            <w:r>
              <w:rPr>
                <w:rFonts w:eastAsia="Times New Roman"/>
                <w:sz w:val="28"/>
                <w:szCs w:val="28"/>
              </w:rPr>
              <w:t xml:space="preserve">формате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GIF</w:t>
            </w:r>
          </w:p>
        </w:tc>
        <w:tc>
          <w:tcPr>
            <w:tcW w:w="3359" w:type="dxa"/>
          </w:tcPr>
          <w:p w:rsidR="00C52BB7" w:rsidRDefault="00C52BB7" w:rsidP="00001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52BB7" w:rsidRDefault="00C52BB7" w:rsidP="00C52BB7">
      <w:pPr>
        <w:pStyle w:val="a3"/>
        <w:jc w:val="both"/>
        <w:rPr>
          <w:spacing w:val="-1"/>
          <w:sz w:val="28"/>
          <w:szCs w:val="28"/>
        </w:rPr>
      </w:pPr>
    </w:p>
    <w:p w:rsidR="005B4F17" w:rsidRDefault="00C52BB7">
      <w:bookmarkStart w:id="0" w:name="_GoBack"/>
      <w:bookmarkEnd w:id="0"/>
    </w:p>
    <w:sectPr w:rsidR="005B4F17" w:rsidSect="00C52BB7">
      <w:pgSz w:w="11906" w:h="16838"/>
      <w:pgMar w:top="993" w:right="850" w:bottom="851" w:left="1701" w:header="709" w:footer="3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C3E"/>
    <w:multiLevelType w:val="multilevel"/>
    <w:tmpl w:val="377E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7"/>
    <w:rsid w:val="00995E57"/>
    <w:rsid w:val="00B939A7"/>
    <w:rsid w:val="00C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865B-2053-4DB8-B8C5-BB6BB48D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B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52BB7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2022-02-10T12:59:00Z</dcterms:created>
  <dcterms:modified xsi:type="dcterms:W3CDTF">2022-02-10T13:00:00Z</dcterms:modified>
</cp:coreProperties>
</file>